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0F0DB" w14:textId="77777777" w:rsidR="00D72459" w:rsidRDefault="00D72459" w:rsidP="00B70043">
      <w:pPr>
        <w:rPr>
          <w:sz w:val="22"/>
          <w:szCs w:val="22"/>
        </w:rPr>
      </w:pPr>
    </w:p>
    <w:p w14:paraId="338D4580" w14:textId="7702BBEB" w:rsidR="00D72459" w:rsidRDefault="00D72459" w:rsidP="00B70043">
      <w:pPr>
        <w:rPr>
          <w:sz w:val="22"/>
          <w:szCs w:val="22"/>
        </w:rPr>
      </w:pPr>
      <w:r>
        <w:rPr>
          <w:sz w:val="22"/>
          <w:szCs w:val="22"/>
        </w:rPr>
        <w:t>Rather than wait for an adult child to finally ask how the parents’ estate is arranged the parent could preemptively share. I think this could prevent many disagreements and uncertainties among the children.</w:t>
      </w:r>
    </w:p>
    <w:p w14:paraId="1D3FA59B" w14:textId="2B381EB9" w:rsidR="000D33F4" w:rsidRDefault="00D72459" w:rsidP="00D72459">
      <w:pPr>
        <w:ind w:firstLine="720"/>
        <w:rPr>
          <w:sz w:val="22"/>
          <w:szCs w:val="22"/>
        </w:rPr>
      </w:pPr>
      <w:r>
        <w:rPr>
          <w:sz w:val="22"/>
          <w:szCs w:val="22"/>
        </w:rPr>
        <w:t>The following is my idea on how my wife, and I could address our own adult children. As you read this think about how you might address your loved ones.</w:t>
      </w:r>
    </w:p>
    <w:p w14:paraId="1AFA6668" w14:textId="77777777" w:rsidR="00D72459" w:rsidRDefault="00D72459" w:rsidP="00B70043">
      <w:pPr>
        <w:rPr>
          <w:sz w:val="22"/>
          <w:szCs w:val="22"/>
        </w:rPr>
      </w:pPr>
    </w:p>
    <w:p w14:paraId="2DC0F3FE" w14:textId="77777777" w:rsidR="00463033" w:rsidRDefault="00314763" w:rsidP="00314763">
      <w:pPr>
        <w:rPr>
          <w:sz w:val="22"/>
          <w:szCs w:val="22"/>
        </w:rPr>
      </w:pPr>
      <w:r>
        <w:rPr>
          <w:sz w:val="22"/>
          <w:szCs w:val="22"/>
        </w:rPr>
        <w:t>Dear adult children,</w:t>
      </w:r>
    </w:p>
    <w:p w14:paraId="5E5D1217" w14:textId="77777777" w:rsidR="00314763" w:rsidRDefault="00314763" w:rsidP="00314763">
      <w:pPr>
        <w:rPr>
          <w:sz w:val="22"/>
          <w:szCs w:val="22"/>
        </w:rPr>
      </w:pPr>
      <w:r>
        <w:rPr>
          <w:sz w:val="22"/>
          <w:szCs w:val="22"/>
        </w:rPr>
        <w:tab/>
        <w:t>Few things give us more joy than witnessing the spouses and parents you have become. We cherish every moment we spend with you and our lovely grandchildren.</w:t>
      </w:r>
    </w:p>
    <w:p w14:paraId="338BECC0" w14:textId="77777777" w:rsidR="00314763" w:rsidRDefault="00314763" w:rsidP="00314763">
      <w:pPr>
        <w:rPr>
          <w:sz w:val="22"/>
          <w:szCs w:val="22"/>
        </w:rPr>
      </w:pPr>
      <w:r>
        <w:rPr>
          <w:sz w:val="22"/>
          <w:szCs w:val="22"/>
        </w:rPr>
        <w:tab/>
        <w:t>Of course, nothing lasts forever and so we have prepared for what may lie ahead.</w:t>
      </w:r>
    </w:p>
    <w:p w14:paraId="1A0646E9" w14:textId="77777777" w:rsidR="00314763" w:rsidRDefault="00314763" w:rsidP="00314763">
      <w:pPr>
        <w:rPr>
          <w:sz w:val="22"/>
          <w:szCs w:val="22"/>
        </w:rPr>
      </w:pPr>
      <w:r>
        <w:rPr>
          <w:sz w:val="22"/>
          <w:szCs w:val="22"/>
        </w:rPr>
        <w:tab/>
        <w:t>If we’re ever hospitalized please accept and honor our strong wish not to be kept alive simply</w:t>
      </w:r>
      <w:r w:rsidR="00C22911">
        <w:rPr>
          <w:sz w:val="22"/>
          <w:szCs w:val="22"/>
        </w:rPr>
        <w:t xml:space="preserve"> for the sake of not dying.</w:t>
      </w:r>
    </w:p>
    <w:p w14:paraId="7DDB2538" w14:textId="77777777" w:rsidR="00314763" w:rsidRDefault="00C22911" w:rsidP="00314763">
      <w:pPr>
        <w:rPr>
          <w:sz w:val="22"/>
          <w:szCs w:val="22"/>
        </w:rPr>
      </w:pPr>
      <w:r>
        <w:rPr>
          <w:sz w:val="22"/>
          <w:szCs w:val="22"/>
        </w:rPr>
        <w:tab/>
      </w:r>
      <w:r w:rsidR="00314763">
        <w:rPr>
          <w:sz w:val="22"/>
          <w:szCs w:val="22"/>
        </w:rPr>
        <w:t xml:space="preserve">We’ve had wonderful long lives and are blessed in more ways than we can count. </w:t>
      </w:r>
      <w:r>
        <w:rPr>
          <w:sz w:val="22"/>
          <w:szCs w:val="22"/>
        </w:rPr>
        <w:t>But one day i</w:t>
      </w:r>
      <w:r w:rsidR="00314763">
        <w:rPr>
          <w:sz w:val="22"/>
          <w:szCs w:val="22"/>
        </w:rPr>
        <w:t>t will be time to let go so do not hold on to us.</w:t>
      </w:r>
      <w:r w:rsidR="001F4C41">
        <w:rPr>
          <w:sz w:val="22"/>
          <w:szCs w:val="22"/>
        </w:rPr>
        <w:t xml:space="preserve"> Instead, carry us in your hearts for the rest of your days.</w:t>
      </w:r>
    </w:p>
    <w:p w14:paraId="5B2FC79C" w14:textId="77777777" w:rsidR="001F4C41" w:rsidRDefault="001F4C41" w:rsidP="001F4C41">
      <w:pPr>
        <w:rPr>
          <w:sz w:val="22"/>
          <w:szCs w:val="22"/>
        </w:rPr>
      </w:pPr>
      <w:r>
        <w:rPr>
          <w:sz w:val="22"/>
          <w:szCs w:val="22"/>
        </w:rPr>
        <w:tab/>
        <w:t xml:space="preserve">We all wish to go quickly and without pain but that is beyond our control. This is why we told you where we’d like to receive long-term treatment </w:t>
      </w:r>
      <w:r w:rsidR="00016F5D">
        <w:rPr>
          <w:sz w:val="22"/>
          <w:szCs w:val="22"/>
        </w:rPr>
        <w:t xml:space="preserve">and move permanently </w:t>
      </w:r>
      <w:r>
        <w:rPr>
          <w:sz w:val="22"/>
          <w:szCs w:val="22"/>
        </w:rPr>
        <w:t>if need be.</w:t>
      </w:r>
    </w:p>
    <w:p w14:paraId="530985A9" w14:textId="77777777" w:rsidR="001F4C41" w:rsidRDefault="001F4C41" w:rsidP="001F4C41">
      <w:pPr>
        <w:rPr>
          <w:sz w:val="22"/>
          <w:szCs w:val="22"/>
        </w:rPr>
      </w:pPr>
      <w:r>
        <w:rPr>
          <w:sz w:val="22"/>
          <w:szCs w:val="22"/>
        </w:rPr>
        <w:tab/>
        <w:t>And we chose our daughter to speak on our behalf with medical professionals. She’s one herself, she’s familiar with the system. Sons, your sister will follow our guidance, she’s not making her own decisions.</w:t>
      </w:r>
    </w:p>
    <w:p w14:paraId="2F598401" w14:textId="77777777" w:rsidR="00314763" w:rsidRDefault="00314763" w:rsidP="00314763">
      <w:pPr>
        <w:rPr>
          <w:sz w:val="22"/>
          <w:szCs w:val="22"/>
        </w:rPr>
      </w:pPr>
      <w:r>
        <w:rPr>
          <w:sz w:val="22"/>
          <w:szCs w:val="22"/>
        </w:rPr>
        <w:tab/>
      </w:r>
      <w:r w:rsidR="00C22911">
        <w:rPr>
          <w:sz w:val="22"/>
          <w:szCs w:val="22"/>
        </w:rPr>
        <w:t>W</w:t>
      </w:r>
      <w:r>
        <w:rPr>
          <w:sz w:val="22"/>
          <w:szCs w:val="22"/>
        </w:rPr>
        <w:t>e have set up our estate so you and some charities will inherit. Please, no fuss. Our attorney will handle the logistics</w:t>
      </w:r>
      <w:r w:rsidR="00C22911">
        <w:rPr>
          <w:sz w:val="22"/>
          <w:szCs w:val="22"/>
        </w:rPr>
        <w:t xml:space="preserve">. </w:t>
      </w:r>
      <w:r w:rsidR="00016F5D">
        <w:rPr>
          <w:sz w:val="22"/>
          <w:szCs w:val="22"/>
        </w:rPr>
        <w:t>G</w:t>
      </w:r>
      <w:r>
        <w:rPr>
          <w:sz w:val="22"/>
          <w:szCs w:val="22"/>
        </w:rPr>
        <w:t xml:space="preserve">ive </w:t>
      </w:r>
      <w:r w:rsidR="00FA6259">
        <w:rPr>
          <w:sz w:val="22"/>
          <w:szCs w:val="22"/>
        </w:rPr>
        <w:t xml:space="preserve">him </w:t>
      </w:r>
      <w:r>
        <w:rPr>
          <w:sz w:val="22"/>
          <w:szCs w:val="22"/>
        </w:rPr>
        <w:t xml:space="preserve">time to do so. </w:t>
      </w:r>
    </w:p>
    <w:p w14:paraId="1829EB83" w14:textId="77777777" w:rsidR="00314763" w:rsidRDefault="00314763" w:rsidP="00314763">
      <w:pPr>
        <w:rPr>
          <w:sz w:val="22"/>
          <w:szCs w:val="22"/>
        </w:rPr>
      </w:pPr>
      <w:r>
        <w:rPr>
          <w:sz w:val="22"/>
          <w:szCs w:val="22"/>
        </w:rPr>
        <w:tab/>
        <w:t>We trust you will be able to share what’s in our apartment in a friendly manner. Before you do so, have a wonderful meal at our favorite restaurant, on us, toast us with your favorite wine, then go to our apartment and divide.</w:t>
      </w:r>
    </w:p>
    <w:p w14:paraId="1B3CCF91" w14:textId="5D8CBB8C" w:rsidR="00314763" w:rsidRDefault="00314763" w:rsidP="00314763">
      <w:pPr>
        <w:rPr>
          <w:sz w:val="22"/>
          <w:szCs w:val="22"/>
        </w:rPr>
      </w:pPr>
      <w:r>
        <w:rPr>
          <w:sz w:val="22"/>
          <w:szCs w:val="22"/>
        </w:rPr>
        <w:tab/>
      </w:r>
      <w:r w:rsidR="00016F5D">
        <w:rPr>
          <w:sz w:val="22"/>
          <w:szCs w:val="22"/>
        </w:rPr>
        <w:t xml:space="preserve">You have no other siblings, take care of </w:t>
      </w:r>
      <w:r w:rsidR="00D72459">
        <w:rPr>
          <w:sz w:val="22"/>
          <w:szCs w:val="22"/>
        </w:rPr>
        <w:t xml:space="preserve">these </w:t>
      </w:r>
      <w:r w:rsidR="00016F5D">
        <w:rPr>
          <w:sz w:val="22"/>
          <w:szCs w:val="22"/>
        </w:rPr>
        <w:t>relationship</w:t>
      </w:r>
      <w:r w:rsidR="00D72459">
        <w:rPr>
          <w:sz w:val="22"/>
          <w:szCs w:val="22"/>
        </w:rPr>
        <w:t>s</w:t>
      </w:r>
      <w:r w:rsidR="00016F5D">
        <w:rPr>
          <w:sz w:val="22"/>
          <w:szCs w:val="22"/>
        </w:rPr>
        <w:t xml:space="preserve"> </w:t>
      </w:r>
      <w:r w:rsidR="00FA6259">
        <w:rPr>
          <w:sz w:val="22"/>
          <w:szCs w:val="22"/>
        </w:rPr>
        <w:t>first</w:t>
      </w:r>
      <w:r w:rsidR="00016F5D">
        <w:rPr>
          <w:sz w:val="22"/>
          <w:szCs w:val="22"/>
        </w:rPr>
        <w:t xml:space="preserve">. </w:t>
      </w:r>
      <w:r>
        <w:rPr>
          <w:sz w:val="22"/>
          <w:szCs w:val="22"/>
        </w:rPr>
        <w:t xml:space="preserve">No </w:t>
      </w:r>
      <w:r w:rsidR="00C22911">
        <w:rPr>
          <w:sz w:val="22"/>
          <w:szCs w:val="22"/>
        </w:rPr>
        <w:t xml:space="preserve">material </w:t>
      </w:r>
      <w:r>
        <w:rPr>
          <w:sz w:val="22"/>
          <w:szCs w:val="22"/>
        </w:rPr>
        <w:t xml:space="preserve">thing </w:t>
      </w:r>
      <w:r w:rsidR="00D72459">
        <w:rPr>
          <w:sz w:val="22"/>
          <w:szCs w:val="22"/>
        </w:rPr>
        <w:t>trumps this</w:t>
      </w:r>
      <w:r>
        <w:rPr>
          <w:sz w:val="22"/>
          <w:szCs w:val="22"/>
        </w:rPr>
        <w:t xml:space="preserve">. </w:t>
      </w:r>
    </w:p>
    <w:p w14:paraId="06F3B264" w14:textId="77777777" w:rsidR="001F4C41" w:rsidRDefault="001F4C41" w:rsidP="00314763">
      <w:pPr>
        <w:rPr>
          <w:sz w:val="22"/>
          <w:szCs w:val="22"/>
        </w:rPr>
      </w:pPr>
      <w:r>
        <w:rPr>
          <w:sz w:val="22"/>
          <w:szCs w:val="22"/>
        </w:rPr>
        <w:tab/>
        <w:t xml:space="preserve">We </w:t>
      </w:r>
      <w:r w:rsidR="00016F5D">
        <w:rPr>
          <w:sz w:val="22"/>
          <w:szCs w:val="22"/>
        </w:rPr>
        <w:t>are so proud of you</w:t>
      </w:r>
      <w:r>
        <w:rPr>
          <w:sz w:val="22"/>
          <w:szCs w:val="22"/>
        </w:rPr>
        <w:t>.</w:t>
      </w:r>
    </w:p>
    <w:p w14:paraId="4E0F4918" w14:textId="77777777" w:rsidR="00016F5D" w:rsidRDefault="00016F5D" w:rsidP="00314763">
      <w:pPr>
        <w:rPr>
          <w:sz w:val="22"/>
          <w:szCs w:val="22"/>
        </w:rPr>
      </w:pPr>
      <w:r>
        <w:rPr>
          <w:sz w:val="22"/>
          <w:szCs w:val="22"/>
        </w:rPr>
        <w:tab/>
        <w:t>With endless love.</w:t>
      </w:r>
    </w:p>
    <w:p w14:paraId="3B740259" w14:textId="77777777" w:rsidR="001F4C41" w:rsidRDefault="001F4C41" w:rsidP="00314763">
      <w:pPr>
        <w:rPr>
          <w:sz w:val="22"/>
          <w:szCs w:val="22"/>
        </w:rPr>
      </w:pPr>
      <w:r>
        <w:rPr>
          <w:sz w:val="22"/>
          <w:szCs w:val="22"/>
        </w:rPr>
        <w:tab/>
        <w:t>Your parents.</w:t>
      </w:r>
    </w:p>
    <w:p w14:paraId="6C8AE7FF" w14:textId="77777777" w:rsidR="001F4C41" w:rsidRDefault="001F4C41" w:rsidP="00314763">
      <w:pPr>
        <w:rPr>
          <w:sz w:val="22"/>
          <w:szCs w:val="22"/>
        </w:rPr>
      </w:pPr>
      <w:r>
        <w:rPr>
          <w:sz w:val="22"/>
          <w:szCs w:val="22"/>
        </w:rPr>
        <w:tab/>
      </w:r>
    </w:p>
    <w:p w14:paraId="27F30F69" w14:textId="77777777" w:rsidR="001F4C41" w:rsidRDefault="001F4C41" w:rsidP="00314763">
      <w:pPr>
        <w:rPr>
          <w:sz w:val="22"/>
          <w:szCs w:val="22"/>
        </w:rPr>
      </w:pPr>
      <w:r>
        <w:rPr>
          <w:sz w:val="22"/>
          <w:szCs w:val="22"/>
        </w:rPr>
        <w:tab/>
      </w:r>
    </w:p>
    <w:p w14:paraId="32A2E6AB" w14:textId="77777777" w:rsidR="000D33F4" w:rsidRDefault="000D33F4" w:rsidP="00B70043">
      <w:pPr>
        <w:rPr>
          <w:sz w:val="22"/>
          <w:szCs w:val="22"/>
        </w:rPr>
      </w:pPr>
      <w:r>
        <w:rPr>
          <w:sz w:val="22"/>
          <w:szCs w:val="22"/>
        </w:rPr>
        <w:tab/>
      </w:r>
    </w:p>
    <w:p w14:paraId="2E77F874" w14:textId="77777777" w:rsidR="00CF6B86" w:rsidRDefault="00CF6B86" w:rsidP="00B70043">
      <w:pPr>
        <w:rPr>
          <w:sz w:val="22"/>
          <w:szCs w:val="22"/>
        </w:rPr>
      </w:pPr>
      <w:r>
        <w:rPr>
          <w:sz w:val="22"/>
          <w:szCs w:val="22"/>
        </w:rPr>
        <w:tab/>
      </w:r>
    </w:p>
    <w:p w14:paraId="4B8334CF" w14:textId="77777777" w:rsidR="00E4201F" w:rsidRDefault="00E4201F" w:rsidP="00B70043">
      <w:pPr>
        <w:rPr>
          <w:sz w:val="22"/>
          <w:szCs w:val="22"/>
        </w:rPr>
      </w:pPr>
    </w:p>
    <w:p w14:paraId="038DCBA9" w14:textId="77777777" w:rsidR="00525EA8" w:rsidRDefault="00467F91" w:rsidP="00525EA8">
      <w:pPr>
        <w:rPr>
          <w:color w:val="2E74B5"/>
          <w:sz w:val="28"/>
          <w:szCs w:val="28"/>
        </w:rPr>
      </w:pPr>
      <w:r>
        <w:rPr>
          <w:color w:val="2E74B5"/>
          <w:sz w:val="28"/>
          <w:szCs w:val="28"/>
        </w:rPr>
        <w:t>Jorgen Vik, CFP®</w:t>
      </w:r>
    </w:p>
    <w:p w14:paraId="71CAB96E" w14:textId="77777777" w:rsidR="00525EA8" w:rsidRDefault="00525EA8" w:rsidP="00525EA8">
      <w:pPr>
        <w:rPr>
          <w:color w:val="2E74B5"/>
        </w:rPr>
      </w:pPr>
      <w:r>
        <w:rPr>
          <w:color w:val="2E74B5"/>
        </w:rPr>
        <w:t>CERTIFIED FINANCIAL PLANNER™</w:t>
      </w:r>
    </w:p>
    <w:p w14:paraId="0938A328" w14:textId="77777777" w:rsidR="00525EA8" w:rsidRDefault="00525EA8" w:rsidP="00525EA8">
      <w:pPr>
        <w:rPr>
          <w:color w:val="2E74B5"/>
        </w:rPr>
      </w:pPr>
      <w:r>
        <w:rPr>
          <w:color w:val="2E74B5"/>
        </w:rPr>
        <w:t>Partner</w:t>
      </w:r>
    </w:p>
    <w:p w14:paraId="5CD7E21D" w14:textId="77777777" w:rsidR="00525EA8" w:rsidRDefault="00525EA8" w:rsidP="00525EA8">
      <w:pPr>
        <w:rPr>
          <w:color w:val="2E74B5"/>
        </w:rPr>
      </w:pPr>
      <w:r>
        <w:rPr>
          <w:color w:val="2E74B5"/>
        </w:rPr>
        <w:t>SKV Group, LLC</w:t>
      </w:r>
    </w:p>
    <w:p w14:paraId="610A4F4B" w14:textId="77777777" w:rsidR="003F799E" w:rsidRDefault="003F799E" w:rsidP="00B70043">
      <w:pPr>
        <w:rPr>
          <w:sz w:val="22"/>
          <w:szCs w:val="22"/>
        </w:rPr>
      </w:pPr>
    </w:p>
    <w:p w14:paraId="6390EB80" w14:textId="77777777" w:rsidR="00557023" w:rsidRPr="00824649" w:rsidRDefault="00557023" w:rsidP="00557023">
      <w:pPr>
        <w:rPr>
          <w:i/>
          <w:sz w:val="18"/>
          <w:szCs w:val="18"/>
          <w:lang w:val="en"/>
        </w:rPr>
      </w:pPr>
      <w:r w:rsidRPr="00824649">
        <w:rPr>
          <w:i/>
          <w:sz w:val="18"/>
          <w:szCs w:val="18"/>
          <w:lang w:val="en"/>
        </w:rPr>
        <w:t>Wells Fargo Advisors Financial Network did not assist in the preparation of this report, and its accuracy and completeness are not</w:t>
      </w:r>
      <w:r>
        <w:rPr>
          <w:i/>
          <w:sz w:val="18"/>
          <w:szCs w:val="18"/>
          <w:lang w:val="en"/>
        </w:rPr>
        <w:t xml:space="preserve"> </w:t>
      </w:r>
      <w:r w:rsidRPr="00824649">
        <w:rPr>
          <w:i/>
          <w:sz w:val="18"/>
          <w:szCs w:val="18"/>
          <w:lang w:val="en"/>
        </w:rPr>
        <w:t>guaranteed. The opinions expressed in this report are those of the author(s) and are not necessarily those of Wells Fargo Advisor</w:t>
      </w:r>
      <w:r>
        <w:rPr>
          <w:i/>
          <w:sz w:val="18"/>
          <w:szCs w:val="18"/>
          <w:lang w:val="en"/>
        </w:rPr>
        <w:t xml:space="preserve"> </w:t>
      </w:r>
      <w:r w:rsidRPr="00824649">
        <w:rPr>
          <w:i/>
          <w:sz w:val="18"/>
          <w:szCs w:val="18"/>
          <w:lang w:val="en"/>
        </w:rPr>
        <w:t>Financial Network or its affiliates. The material has been prepared or is distributed solely for information purposes and is not a</w:t>
      </w:r>
      <w:r>
        <w:rPr>
          <w:i/>
          <w:sz w:val="18"/>
          <w:szCs w:val="18"/>
          <w:lang w:val="en"/>
        </w:rPr>
        <w:t xml:space="preserve"> </w:t>
      </w:r>
      <w:r w:rsidRPr="00824649">
        <w:rPr>
          <w:i/>
          <w:sz w:val="18"/>
          <w:szCs w:val="18"/>
          <w:lang w:val="en"/>
        </w:rPr>
        <w:t>solicitation or an offer to buy any security or instrument or to participate in any trading strategy.</w:t>
      </w:r>
    </w:p>
    <w:p w14:paraId="49A785FC" w14:textId="77777777" w:rsidR="003B57F8" w:rsidRDefault="003B57F8" w:rsidP="00557023">
      <w:pPr>
        <w:rPr>
          <w:i/>
          <w:sz w:val="18"/>
          <w:szCs w:val="18"/>
          <w:lang w:val="en"/>
        </w:rPr>
      </w:pPr>
    </w:p>
    <w:p w14:paraId="097CCEFE" w14:textId="77777777" w:rsidR="00A34789" w:rsidRPr="004F16DB" w:rsidRDefault="00A34789" w:rsidP="00A34789">
      <w:pPr>
        <w:spacing w:before="240" w:after="100" w:afterAutospacing="1"/>
        <w:rPr>
          <w:i/>
          <w:sz w:val="18"/>
          <w:szCs w:val="18"/>
          <w:lang w:val="en"/>
        </w:rPr>
      </w:pPr>
      <w:r w:rsidRPr="004F16DB">
        <w:rPr>
          <w:i/>
          <w:sz w:val="18"/>
          <w:szCs w:val="18"/>
          <w:lang w:val="en"/>
        </w:rPr>
        <w:lastRenderedPageBreak/>
        <w:t>This information is hypothetical and is provided for informational purposes only. It is not intended to represent any specific return, yield, or investment, nor is it indicative of future results.</w:t>
      </w:r>
    </w:p>
    <w:sectPr w:rsidR="00A34789" w:rsidRPr="004F16DB" w:rsidSect="00204935">
      <w:headerReference w:type="default" r:id="rId7"/>
      <w:footerReference w:type="default" r:id="rId8"/>
      <w:pgSz w:w="12240" w:h="15840"/>
      <w:pgMar w:top="1440" w:right="1440" w:bottom="1440" w:left="1440" w:header="387" w:footer="12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E6D1F" w14:textId="77777777" w:rsidR="00EB6251" w:rsidRDefault="00EB6251" w:rsidP="00936E30">
      <w:r>
        <w:separator/>
      </w:r>
    </w:p>
  </w:endnote>
  <w:endnote w:type="continuationSeparator" w:id="0">
    <w:p w14:paraId="5E2FAA34" w14:textId="77777777" w:rsidR="00EB6251" w:rsidRDefault="00EB6251" w:rsidP="00936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D9F98" w14:textId="77777777" w:rsidR="00936E30" w:rsidRDefault="00B73749" w:rsidP="00B73749">
    <w:pPr>
      <w:pStyle w:val="Footer"/>
      <w:tabs>
        <w:tab w:val="left" w:pos="270"/>
      </w:tabs>
      <w:ind w:left="-1440"/>
    </w:pPr>
    <w:r w:rsidRPr="00B73749">
      <w:rPr>
        <w:noProof/>
      </w:rPr>
      <w:drawing>
        <wp:inline distT="0" distB="0" distL="0" distR="0" wp14:anchorId="24A15E46" wp14:editId="5DAA5F4C">
          <wp:extent cx="8576250" cy="751216"/>
          <wp:effectExtent l="0" t="0" r="9525" b="1079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585698" cy="752044"/>
                  </a:xfrm>
                  <a:prstGeom prst="rect">
                    <a:avLst/>
                  </a:prstGeom>
                </pic:spPr>
              </pic:pic>
            </a:graphicData>
          </a:graphic>
        </wp:inline>
      </w:drawing>
    </w:r>
  </w:p>
  <w:p w14:paraId="26006422" w14:textId="77777777" w:rsidR="00F2009D" w:rsidRPr="002B460D" w:rsidRDefault="002B460D" w:rsidP="0093196F">
    <w:pPr>
      <w:pStyle w:val="Footer"/>
      <w:ind w:left="-1440"/>
      <w:jc w:val="center"/>
      <w:rPr>
        <w:color w:val="808080" w:themeColor="background1" w:themeShade="80"/>
        <w:sz w:val="14"/>
        <w:szCs w:val="14"/>
      </w:rPr>
    </w:pPr>
    <w:r w:rsidRPr="002B460D">
      <w:rPr>
        <w:color w:val="808080" w:themeColor="background1" w:themeShade="80"/>
        <w:sz w:val="14"/>
        <w:szCs w:val="14"/>
      </w:rPr>
      <w:t>Investment Products and services are offered through Wells Fargo Advisors Financial Network, LLC (WFAFN). Member SIPC, SKV Group is a separate entity from WFAFN.</w:t>
    </w:r>
  </w:p>
  <w:p w14:paraId="780E44FD" w14:textId="77777777" w:rsidR="00B8763C" w:rsidRDefault="00B8763C" w:rsidP="0093196F">
    <w:pPr>
      <w:pStyle w:val="Footer"/>
      <w:ind w:left="-144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4F08A" w14:textId="77777777" w:rsidR="00EB6251" w:rsidRDefault="00EB6251" w:rsidP="00936E30">
      <w:r>
        <w:separator/>
      </w:r>
    </w:p>
  </w:footnote>
  <w:footnote w:type="continuationSeparator" w:id="0">
    <w:p w14:paraId="6338B7EA" w14:textId="77777777" w:rsidR="00EB6251" w:rsidRDefault="00EB6251" w:rsidP="00936E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5AD04" w14:textId="77777777" w:rsidR="00936E30" w:rsidRDefault="00936E30" w:rsidP="00774F8E">
    <w:pPr>
      <w:pStyle w:val="Header"/>
      <w:ind w:left="-1440"/>
      <w:jc w:val="center"/>
    </w:pPr>
    <w:r w:rsidRPr="00936E30">
      <w:rPr>
        <w:noProof/>
      </w:rPr>
      <w:drawing>
        <wp:inline distT="0" distB="0" distL="0" distR="0" wp14:anchorId="46EE9F0E" wp14:editId="4B58B194">
          <wp:extent cx="2352740" cy="947631"/>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378509" cy="9580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253A15"/>
    <w:multiLevelType w:val="hybridMultilevel"/>
    <w:tmpl w:val="E52ED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55630E"/>
    <w:multiLevelType w:val="hybridMultilevel"/>
    <w:tmpl w:val="BD609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AA6F0D"/>
    <w:multiLevelType w:val="hybridMultilevel"/>
    <w:tmpl w:val="2B64D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68556327">
    <w:abstractNumId w:val="0"/>
  </w:num>
  <w:num w:numId="2" w16cid:durableId="235240254">
    <w:abstractNumId w:val="1"/>
  </w:num>
  <w:num w:numId="3" w16cid:durableId="5607473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6E30"/>
    <w:rsid w:val="000018E4"/>
    <w:rsid w:val="00016F5D"/>
    <w:rsid w:val="00080F14"/>
    <w:rsid w:val="000D33F4"/>
    <w:rsid w:val="000D621F"/>
    <w:rsid w:val="000F169E"/>
    <w:rsid w:val="000F36C4"/>
    <w:rsid w:val="0011205C"/>
    <w:rsid w:val="00121CA0"/>
    <w:rsid w:val="001273B9"/>
    <w:rsid w:val="00131BC2"/>
    <w:rsid w:val="00133158"/>
    <w:rsid w:val="00172E8A"/>
    <w:rsid w:val="00182BA0"/>
    <w:rsid w:val="001B4651"/>
    <w:rsid w:val="001C2761"/>
    <w:rsid w:val="001E6366"/>
    <w:rsid w:val="001F4C41"/>
    <w:rsid w:val="00204935"/>
    <w:rsid w:val="002246DE"/>
    <w:rsid w:val="00242CA0"/>
    <w:rsid w:val="0025540E"/>
    <w:rsid w:val="002625A0"/>
    <w:rsid w:val="00280086"/>
    <w:rsid w:val="002907D2"/>
    <w:rsid w:val="00297ACA"/>
    <w:rsid w:val="002B460D"/>
    <w:rsid w:val="002C4894"/>
    <w:rsid w:val="002C5C13"/>
    <w:rsid w:val="002C75D6"/>
    <w:rsid w:val="002D46C4"/>
    <w:rsid w:val="002F7138"/>
    <w:rsid w:val="00314763"/>
    <w:rsid w:val="00352DB6"/>
    <w:rsid w:val="003901E5"/>
    <w:rsid w:val="003B57F8"/>
    <w:rsid w:val="003C40C1"/>
    <w:rsid w:val="003E376C"/>
    <w:rsid w:val="003F5A31"/>
    <w:rsid w:val="003F799E"/>
    <w:rsid w:val="00417407"/>
    <w:rsid w:val="00420460"/>
    <w:rsid w:val="00421437"/>
    <w:rsid w:val="00423082"/>
    <w:rsid w:val="004274A0"/>
    <w:rsid w:val="00433F22"/>
    <w:rsid w:val="00436261"/>
    <w:rsid w:val="00443144"/>
    <w:rsid w:val="004552BA"/>
    <w:rsid w:val="004604CD"/>
    <w:rsid w:val="00463033"/>
    <w:rsid w:val="0046542F"/>
    <w:rsid w:val="00467C8D"/>
    <w:rsid w:val="00467F91"/>
    <w:rsid w:val="00470711"/>
    <w:rsid w:val="0047685C"/>
    <w:rsid w:val="0048083C"/>
    <w:rsid w:val="00485D62"/>
    <w:rsid w:val="004B3F4D"/>
    <w:rsid w:val="004E5ED7"/>
    <w:rsid w:val="00521B0B"/>
    <w:rsid w:val="0052438F"/>
    <w:rsid w:val="00525EA8"/>
    <w:rsid w:val="00530976"/>
    <w:rsid w:val="0053529C"/>
    <w:rsid w:val="00536182"/>
    <w:rsid w:val="00546412"/>
    <w:rsid w:val="00557023"/>
    <w:rsid w:val="00597AFE"/>
    <w:rsid w:val="005C51FE"/>
    <w:rsid w:val="005E1CED"/>
    <w:rsid w:val="006151D8"/>
    <w:rsid w:val="0063243D"/>
    <w:rsid w:val="0063509B"/>
    <w:rsid w:val="006659BA"/>
    <w:rsid w:val="00680D43"/>
    <w:rsid w:val="006911F2"/>
    <w:rsid w:val="006976E5"/>
    <w:rsid w:val="006B31AB"/>
    <w:rsid w:val="006E290E"/>
    <w:rsid w:val="006E371A"/>
    <w:rsid w:val="006F2E6B"/>
    <w:rsid w:val="007201F1"/>
    <w:rsid w:val="00733E62"/>
    <w:rsid w:val="00740568"/>
    <w:rsid w:val="00753454"/>
    <w:rsid w:val="007635D8"/>
    <w:rsid w:val="00774F8E"/>
    <w:rsid w:val="00776043"/>
    <w:rsid w:val="00781042"/>
    <w:rsid w:val="00785A3E"/>
    <w:rsid w:val="007A36B4"/>
    <w:rsid w:val="007B2365"/>
    <w:rsid w:val="007B4972"/>
    <w:rsid w:val="007C5399"/>
    <w:rsid w:val="007D19B1"/>
    <w:rsid w:val="007D479E"/>
    <w:rsid w:val="007D509F"/>
    <w:rsid w:val="007D75AC"/>
    <w:rsid w:val="007F7F64"/>
    <w:rsid w:val="0083556F"/>
    <w:rsid w:val="00855041"/>
    <w:rsid w:val="00875270"/>
    <w:rsid w:val="00881760"/>
    <w:rsid w:val="008861E1"/>
    <w:rsid w:val="00892131"/>
    <w:rsid w:val="008B38E1"/>
    <w:rsid w:val="008C386A"/>
    <w:rsid w:val="00921EDA"/>
    <w:rsid w:val="009253B7"/>
    <w:rsid w:val="0093196F"/>
    <w:rsid w:val="00936E30"/>
    <w:rsid w:val="00955FCC"/>
    <w:rsid w:val="00960D37"/>
    <w:rsid w:val="00971219"/>
    <w:rsid w:val="00971985"/>
    <w:rsid w:val="00972885"/>
    <w:rsid w:val="009817E7"/>
    <w:rsid w:val="00994E1D"/>
    <w:rsid w:val="00997D29"/>
    <w:rsid w:val="009E4B32"/>
    <w:rsid w:val="00A1011A"/>
    <w:rsid w:val="00A1384A"/>
    <w:rsid w:val="00A25924"/>
    <w:rsid w:val="00A26E7C"/>
    <w:rsid w:val="00A3239F"/>
    <w:rsid w:val="00A32B24"/>
    <w:rsid w:val="00A34789"/>
    <w:rsid w:val="00A354A3"/>
    <w:rsid w:val="00A356ED"/>
    <w:rsid w:val="00A42A6D"/>
    <w:rsid w:val="00A440B7"/>
    <w:rsid w:val="00A5122F"/>
    <w:rsid w:val="00A72F0E"/>
    <w:rsid w:val="00A9782D"/>
    <w:rsid w:val="00AA68D9"/>
    <w:rsid w:val="00AB0D5F"/>
    <w:rsid w:val="00AB6875"/>
    <w:rsid w:val="00AD2BE0"/>
    <w:rsid w:val="00AD5461"/>
    <w:rsid w:val="00AD74FF"/>
    <w:rsid w:val="00AF1911"/>
    <w:rsid w:val="00B24E87"/>
    <w:rsid w:val="00B55080"/>
    <w:rsid w:val="00B631AC"/>
    <w:rsid w:val="00B70043"/>
    <w:rsid w:val="00B73749"/>
    <w:rsid w:val="00B81526"/>
    <w:rsid w:val="00B854A2"/>
    <w:rsid w:val="00B8763C"/>
    <w:rsid w:val="00BA1E17"/>
    <w:rsid w:val="00BB1FFD"/>
    <w:rsid w:val="00BC0510"/>
    <w:rsid w:val="00BC31F8"/>
    <w:rsid w:val="00BD2DFB"/>
    <w:rsid w:val="00BE0F55"/>
    <w:rsid w:val="00BE5BF6"/>
    <w:rsid w:val="00C01AFD"/>
    <w:rsid w:val="00C051D1"/>
    <w:rsid w:val="00C110BA"/>
    <w:rsid w:val="00C1772C"/>
    <w:rsid w:val="00C22911"/>
    <w:rsid w:val="00C40ACD"/>
    <w:rsid w:val="00C8367C"/>
    <w:rsid w:val="00C8576E"/>
    <w:rsid w:val="00C91583"/>
    <w:rsid w:val="00CA6C66"/>
    <w:rsid w:val="00CB3E44"/>
    <w:rsid w:val="00CB72EB"/>
    <w:rsid w:val="00CF2DDE"/>
    <w:rsid w:val="00CF5CD4"/>
    <w:rsid w:val="00CF6B86"/>
    <w:rsid w:val="00D33843"/>
    <w:rsid w:val="00D4226E"/>
    <w:rsid w:val="00D60234"/>
    <w:rsid w:val="00D72459"/>
    <w:rsid w:val="00D86BD4"/>
    <w:rsid w:val="00D90364"/>
    <w:rsid w:val="00D949DB"/>
    <w:rsid w:val="00D95D8B"/>
    <w:rsid w:val="00DA7FD3"/>
    <w:rsid w:val="00DB5D1B"/>
    <w:rsid w:val="00DC60E4"/>
    <w:rsid w:val="00DD0F4F"/>
    <w:rsid w:val="00DE7C77"/>
    <w:rsid w:val="00DF3AC6"/>
    <w:rsid w:val="00E008DB"/>
    <w:rsid w:val="00E00A15"/>
    <w:rsid w:val="00E052A8"/>
    <w:rsid w:val="00E06385"/>
    <w:rsid w:val="00E20F22"/>
    <w:rsid w:val="00E35E47"/>
    <w:rsid w:val="00E4201F"/>
    <w:rsid w:val="00E67B1D"/>
    <w:rsid w:val="00E83835"/>
    <w:rsid w:val="00E87AA3"/>
    <w:rsid w:val="00E9673F"/>
    <w:rsid w:val="00EA6606"/>
    <w:rsid w:val="00EB0F88"/>
    <w:rsid w:val="00EB5508"/>
    <w:rsid w:val="00EB6251"/>
    <w:rsid w:val="00F02B48"/>
    <w:rsid w:val="00F2009D"/>
    <w:rsid w:val="00F45853"/>
    <w:rsid w:val="00FA6259"/>
    <w:rsid w:val="00FE184D"/>
    <w:rsid w:val="00FE2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A264C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6E30"/>
    <w:pPr>
      <w:tabs>
        <w:tab w:val="center" w:pos="4680"/>
        <w:tab w:val="right" w:pos="9360"/>
      </w:tabs>
    </w:pPr>
  </w:style>
  <w:style w:type="character" w:customStyle="1" w:styleId="HeaderChar">
    <w:name w:val="Header Char"/>
    <w:basedOn w:val="DefaultParagraphFont"/>
    <w:link w:val="Header"/>
    <w:uiPriority w:val="99"/>
    <w:rsid w:val="00936E30"/>
  </w:style>
  <w:style w:type="paragraph" w:styleId="Footer">
    <w:name w:val="footer"/>
    <w:basedOn w:val="Normal"/>
    <w:link w:val="FooterChar"/>
    <w:uiPriority w:val="99"/>
    <w:unhideWhenUsed/>
    <w:rsid w:val="00936E30"/>
    <w:pPr>
      <w:tabs>
        <w:tab w:val="center" w:pos="4680"/>
        <w:tab w:val="right" w:pos="9360"/>
      </w:tabs>
    </w:pPr>
  </w:style>
  <w:style w:type="character" w:customStyle="1" w:styleId="FooterChar">
    <w:name w:val="Footer Char"/>
    <w:basedOn w:val="DefaultParagraphFont"/>
    <w:link w:val="Footer"/>
    <w:uiPriority w:val="99"/>
    <w:rsid w:val="00936E30"/>
  </w:style>
  <w:style w:type="paragraph" w:styleId="ListParagraph">
    <w:name w:val="List Paragraph"/>
    <w:basedOn w:val="Normal"/>
    <w:uiPriority w:val="34"/>
    <w:qFormat/>
    <w:rsid w:val="00FE25D6"/>
    <w:pPr>
      <w:ind w:left="720"/>
      <w:contextualSpacing/>
    </w:pPr>
  </w:style>
  <w:style w:type="character" w:styleId="Hyperlink">
    <w:name w:val="Hyperlink"/>
    <w:basedOn w:val="DefaultParagraphFont"/>
    <w:uiPriority w:val="99"/>
    <w:unhideWhenUsed/>
    <w:rsid w:val="00E35E47"/>
    <w:rPr>
      <w:color w:val="0563C1" w:themeColor="hyperlink"/>
      <w:u w:val="single"/>
    </w:rPr>
  </w:style>
  <w:style w:type="paragraph" w:styleId="BalloonText">
    <w:name w:val="Balloon Text"/>
    <w:basedOn w:val="Normal"/>
    <w:link w:val="BalloonTextChar"/>
    <w:uiPriority w:val="99"/>
    <w:semiHidden/>
    <w:unhideWhenUsed/>
    <w:rsid w:val="00E35E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5E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50608">
      <w:bodyDiv w:val="1"/>
      <w:marLeft w:val="0"/>
      <w:marRight w:val="0"/>
      <w:marTop w:val="0"/>
      <w:marBottom w:val="0"/>
      <w:divBdr>
        <w:top w:val="none" w:sz="0" w:space="0" w:color="auto"/>
        <w:left w:val="none" w:sz="0" w:space="0" w:color="auto"/>
        <w:bottom w:val="none" w:sz="0" w:space="0" w:color="auto"/>
        <w:right w:val="none" w:sz="0" w:space="0" w:color="auto"/>
      </w:divBdr>
    </w:div>
    <w:div w:id="449054786">
      <w:bodyDiv w:val="1"/>
      <w:marLeft w:val="0"/>
      <w:marRight w:val="0"/>
      <w:marTop w:val="0"/>
      <w:marBottom w:val="0"/>
      <w:divBdr>
        <w:top w:val="none" w:sz="0" w:space="0" w:color="auto"/>
        <w:left w:val="none" w:sz="0" w:space="0" w:color="auto"/>
        <w:bottom w:val="none" w:sz="0" w:space="0" w:color="auto"/>
        <w:right w:val="none" w:sz="0" w:space="0" w:color="auto"/>
      </w:divBdr>
    </w:div>
    <w:div w:id="622199560">
      <w:bodyDiv w:val="1"/>
      <w:marLeft w:val="0"/>
      <w:marRight w:val="0"/>
      <w:marTop w:val="0"/>
      <w:marBottom w:val="0"/>
      <w:divBdr>
        <w:top w:val="none" w:sz="0" w:space="0" w:color="auto"/>
        <w:left w:val="none" w:sz="0" w:space="0" w:color="auto"/>
        <w:bottom w:val="none" w:sz="0" w:space="0" w:color="auto"/>
        <w:right w:val="none" w:sz="0" w:space="0" w:color="auto"/>
      </w:divBdr>
    </w:div>
    <w:div w:id="977801987">
      <w:bodyDiv w:val="1"/>
      <w:marLeft w:val="0"/>
      <w:marRight w:val="0"/>
      <w:marTop w:val="0"/>
      <w:marBottom w:val="0"/>
      <w:divBdr>
        <w:top w:val="none" w:sz="0" w:space="0" w:color="auto"/>
        <w:left w:val="none" w:sz="0" w:space="0" w:color="auto"/>
        <w:bottom w:val="none" w:sz="0" w:space="0" w:color="auto"/>
        <w:right w:val="none" w:sz="0" w:space="0" w:color="auto"/>
      </w:divBdr>
    </w:div>
    <w:div w:id="1077096705">
      <w:bodyDiv w:val="1"/>
      <w:marLeft w:val="0"/>
      <w:marRight w:val="0"/>
      <w:marTop w:val="0"/>
      <w:marBottom w:val="0"/>
      <w:divBdr>
        <w:top w:val="none" w:sz="0" w:space="0" w:color="auto"/>
        <w:left w:val="none" w:sz="0" w:space="0" w:color="auto"/>
        <w:bottom w:val="none" w:sz="0" w:space="0" w:color="auto"/>
        <w:right w:val="none" w:sz="0" w:space="0" w:color="auto"/>
      </w:divBdr>
    </w:div>
    <w:div w:id="1194805926">
      <w:bodyDiv w:val="1"/>
      <w:marLeft w:val="0"/>
      <w:marRight w:val="0"/>
      <w:marTop w:val="0"/>
      <w:marBottom w:val="0"/>
      <w:divBdr>
        <w:top w:val="none" w:sz="0" w:space="0" w:color="auto"/>
        <w:left w:val="none" w:sz="0" w:space="0" w:color="auto"/>
        <w:bottom w:val="none" w:sz="0" w:space="0" w:color="auto"/>
        <w:right w:val="none" w:sz="0" w:space="0" w:color="auto"/>
      </w:divBdr>
    </w:div>
    <w:div w:id="1205096611">
      <w:bodyDiv w:val="1"/>
      <w:marLeft w:val="0"/>
      <w:marRight w:val="0"/>
      <w:marTop w:val="0"/>
      <w:marBottom w:val="0"/>
      <w:divBdr>
        <w:top w:val="none" w:sz="0" w:space="0" w:color="auto"/>
        <w:left w:val="none" w:sz="0" w:space="0" w:color="auto"/>
        <w:bottom w:val="none" w:sz="0" w:space="0" w:color="auto"/>
        <w:right w:val="none" w:sz="0" w:space="0" w:color="auto"/>
      </w:divBdr>
    </w:div>
    <w:div w:id="1409115529">
      <w:bodyDiv w:val="1"/>
      <w:marLeft w:val="0"/>
      <w:marRight w:val="0"/>
      <w:marTop w:val="0"/>
      <w:marBottom w:val="0"/>
      <w:divBdr>
        <w:top w:val="none" w:sz="0" w:space="0" w:color="auto"/>
        <w:left w:val="none" w:sz="0" w:space="0" w:color="auto"/>
        <w:bottom w:val="none" w:sz="0" w:space="0" w:color="auto"/>
        <w:right w:val="none" w:sz="0" w:space="0" w:color="auto"/>
      </w:divBdr>
    </w:div>
    <w:div w:id="1455902413">
      <w:bodyDiv w:val="1"/>
      <w:marLeft w:val="0"/>
      <w:marRight w:val="0"/>
      <w:marTop w:val="0"/>
      <w:marBottom w:val="0"/>
      <w:divBdr>
        <w:top w:val="none" w:sz="0" w:space="0" w:color="auto"/>
        <w:left w:val="none" w:sz="0" w:space="0" w:color="auto"/>
        <w:bottom w:val="none" w:sz="0" w:space="0" w:color="auto"/>
        <w:right w:val="none" w:sz="0" w:space="0" w:color="auto"/>
      </w:divBdr>
    </w:div>
    <w:div w:id="19602547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395</Words>
  <Characters>2253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Lauren Kaminski</cp:lastModifiedBy>
  <cp:revision>2</cp:revision>
  <cp:lastPrinted>2019-06-21T17:21:00Z</cp:lastPrinted>
  <dcterms:created xsi:type="dcterms:W3CDTF">2023-02-02T13:40:00Z</dcterms:created>
  <dcterms:modified xsi:type="dcterms:W3CDTF">2023-02-02T13:40:00Z</dcterms:modified>
</cp:coreProperties>
</file>